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8D02EF">
        <w:rPr>
          <w:bCs/>
          <w:noProof/>
          <w:sz w:val="28"/>
          <w:szCs w:val="28"/>
        </w:rPr>
        <w:t>27.10</w:t>
      </w:r>
      <w:r w:rsidR="009F438D">
        <w:rPr>
          <w:bCs/>
          <w:noProof/>
          <w:sz w:val="28"/>
          <w:szCs w:val="28"/>
        </w:rPr>
        <w:t>.2015</w:t>
      </w:r>
      <w:r w:rsidRPr="00FA7770">
        <w:rPr>
          <w:bCs/>
          <w:noProof/>
          <w:sz w:val="28"/>
          <w:szCs w:val="28"/>
        </w:rPr>
        <w:t xml:space="preserve">г. № </w:t>
      </w:r>
      <w:r w:rsidR="00CE302A">
        <w:rPr>
          <w:bCs/>
          <w:noProof/>
          <w:sz w:val="28"/>
          <w:szCs w:val="28"/>
        </w:rPr>
        <w:t>25а</w:t>
      </w:r>
      <w:r w:rsidRPr="00FA7770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Default="00E8360C" w:rsidP="00FA77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D02EF">
        <w:rPr>
          <w:b/>
          <w:sz w:val="28"/>
          <w:szCs w:val="28"/>
        </w:rPr>
        <w:t xml:space="preserve"> </w:t>
      </w:r>
      <w:r w:rsidRPr="00E8360C">
        <w:rPr>
          <w:b/>
          <w:sz w:val="28"/>
          <w:szCs w:val="28"/>
        </w:rPr>
        <w:t xml:space="preserve">предоставлении разрешения на условно разрешенный вид использования </w:t>
      </w:r>
      <w:r w:rsidR="001C1270">
        <w:rPr>
          <w:b/>
          <w:sz w:val="28"/>
          <w:szCs w:val="28"/>
        </w:rPr>
        <w:t>объекта капитального строительства</w:t>
      </w:r>
    </w:p>
    <w:p w:rsidR="00E8360C" w:rsidRDefault="00E8360C" w:rsidP="00FA7770">
      <w:pPr>
        <w:jc w:val="center"/>
        <w:rPr>
          <w:b/>
          <w:sz w:val="28"/>
          <w:szCs w:val="28"/>
        </w:rPr>
      </w:pPr>
    </w:p>
    <w:p w:rsidR="00E8360C" w:rsidRPr="00E8360C" w:rsidRDefault="00E8360C" w:rsidP="00E8360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 соответствии со</w:t>
      </w:r>
      <w:r w:rsidRPr="00E8360C">
        <w:rPr>
          <w:sz w:val="28"/>
          <w:szCs w:val="28"/>
        </w:rPr>
        <w:t xml:space="preserve"> </w:t>
      </w:r>
      <w:proofErr w:type="spellStart"/>
      <w:r w:rsidRPr="00E8360C">
        <w:rPr>
          <w:sz w:val="28"/>
          <w:szCs w:val="28"/>
        </w:rPr>
        <w:t>ст.ст</w:t>
      </w:r>
      <w:proofErr w:type="spellEnd"/>
      <w:r w:rsidRPr="00E8360C">
        <w:rPr>
          <w:sz w:val="28"/>
          <w:szCs w:val="28"/>
        </w:rPr>
        <w:t>. 37, 39 Градостроительного кодекса РФ</w:t>
      </w:r>
      <w:r>
        <w:rPr>
          <w:sz w:val="28"/>
          <w:szCs w:val="28"/>
        </w:rPr>
        <w:t>,</w:t>
      </w:r>
      <w:r w:rsidRPr="00E8360C">
        <w:rPr>
          <w:sz w:val="28"/>
          <w:szCs w:val="28"/>
        </w:rPr>
        <w:t xml:space="preserve"> </w:t>
      </w:r>
      <w:r>
        <w:rPr>
          <w:sz w:val="28"/>
          <w:szCs w:val="28"/>
        </w:rPr>
        <w:t>ст. 34</w:t>
      </w:r>
      <w:r w:rsidRPr="00E8360C">
        <w:rPr>
          <w:sz w:val="28"/>
          <w:szCs w:val="28"/>
        </w:rPr>
        <w:t xml:space="preserve"> Правил землепользования и застройки муниципального образования Тяжинское городское поселение, утвержденных решением Совета народных депутатов Тяжинского городского поселения  от 28.10.2011г. № 51</w:t>
      </w:r>
      <w:r>
        <w:rPr>
          <w:sz w:val="28"/>
          <w:szCs w:val="28"/>
        </w:rPr>
        <w:t xml:space="preserve">, на основании </w:t>
      </w:r>
      <w:r w:rsidR="00180F54">
        <w:rPr>
          <w:sz w:val="28"/>
          <w:szCs w:val="28"/>
        </w:rPr>
        <w:t>рекомендаций</w:t>
      </w:r>
      <w:r>
        <w:rPr>
          <w:sz w:val="28"/>
          <w:szCs w:val="28"/>
        </w:rPr>
        <w:t xml:space="preserve"> комиссии</w:t>
      </w:r>
      <w:r w:rsidRPr="00E8360C">
        <w:t xml:space="preserve"> </w:t>
      </w:r>
      <w:r w:rsidRPr="00E8360C">
        <w:rPr>
          <w:sz w:val="28"/>
          <w:szCs w:val="28"/>
        </w:rPr>
        <w:t>по подготовке и проведению публичных слушаний в  сфере градостроительной деятельности</w:t>
      </w:r>
      <w:r>
        <w:rPr>
          <w:sz w:val="28"/>
          <w:szCs w:val="28"/>
        </w:rPr>
        <w:t xml:space="preserve"> от </w:t>
      </w:r>
      <w:r w:rsidR="00802ECE">
        <w:rPr>
          <w:sz w:val="28"/>
          <w:szCs w:val="28"/>
        </w:rPr>
        <w:t>26.10</w:t>
      </w:r>
      <w:r>
        <w:rPr>
          <w:sz w:val="28"/>
          <w:szCs w:val="28"/>
        </w:rPr>
        <w:t>.2015 года:</w:t>
      </w:r>
    </w:p>
    <w:p w:rsidR="00FA7770" w:rsidRPr="00FA7770" w:rsidRDefault="00FA7770" w:rsidP="00FA7770">
      <w:pPr>
        <w:spacing w:before="100" w:beforeAutospacing="1"/>
        <w:contextualSpacing/>
        <w:jc w:val="both"/>
        <w:rPr>
          <w:sz w:val="28"/>
          <w:szCs w:val="28"/>
        </w:rPr>
      </w:pPr>
    </w:p>
    <w:p w:rsidR="00031B2A" w:rsidRPr="00E8360C" w:rsidRDefault="00FA7770" w:rsidP="00E8360C">
      <w:pPr>
        <w:ind w:firstLine="720"/>
        <w:jc w:val="both"/>
        <w:rPr>
          <w:rFonts w:cs="Garamond"/>
          <w:bCs/>
          <w:sz w:val="28"/>
          <w:szCs w:val="28"/>
        </w:rPr>
      </w:pPr>
      <w:bookmarkStart w:id="0" w:name="_GoBack"/>
      <w:bookmarkEnd w:id="0"/>
      <w:r w:rsidRPr="00FA7770">
        <w:rPr>
          <w:rFonts w:cs="Garamond"/>
          <w:bCs/>
          <w:sz w:val="28"/>
          <w:szCs w:val="28"/>
        </w:rPr>
        <w:t xml:space="preserve">1. </w:t>
      </w:r>
      <w:r w:rsidR="008D02EF">
        <w:rPr>
          <w:rFonts w:cs="Garamond"/>
          <w:bCs/>
          <w:sz w:val="28"/>
          <w:szCs w:val="28"/>
        </w:rPr>
        <w:t>П</w:t>
      </w:r>
      <w:r w:rsidR="00E8360C" w:rsidRPr="00E8360C">
        <w:rPr>
          <w:rFonts w:cs="Garamond"/>
          <w:bCs/>
          <w:sz w:val="28"/>
          <w:szCs w:val="28"/>
        </w:rPr>
        <w:t>редостав</w:t>
      </w:r>
      <w:r w:rsidR="008D02EF">
        <w:rPr>
          <w:rFonts w:cs="Garamond"/>
          <w:bCs/>
          <w:sz w:val="28"/>
          <w:szCs w:val="28"/>
        </w:rPr>
        <w:t>ить</w:t>
      </w:r>
      <w:r w:rsidR="00E8360C" w:rsidRPr="00E8360C">
        <w:rPr>
          <w:rFonts w:cs="Garamond"/>
          <w:bCs/>
          <w:sz w:val="28"/>
          <w:szCs w:val="28"/>
        </w:rPr>
        <w:t xml:space="preserve"> разрешени</w:t>
      </w:r>
      <w:r w:rsidR="008D02EF">
        <w:rPr>
          <w:rFonts w:cs="Garamond"/>
          <w:bCs/>
          <w:sz w:val="28"/>
          <w:szCs w:val="28"/>
        </w:rPr>
        <w:t>е</w:t>
      </w:r>
      <w:r w:rsidR="00E8360C" w:rsidRPr="00E8360C">
        <w:rPr>
          <w:rFonts w:cs="Garamond"/>
          <w:bCs/>
          <w:sz w:val="28"/>
          <w:szCs w:val="28"/>
        </w:rPr>
        <w:t xml:space="preserve"> на условно разрешенный вид использования </w:t>
      </w:r>
      <w:r w:rsidR="008D02EF">
        <w:rPr>
          <w:rFonts w:cs="Garamond"/>
          <w:bCs/>
          <w:sz w:val="28"/>
          <w:szCs w:val="28"/>
        </w:rPr>
        <w:t>объекта капитального строительства: помещение, назначение: нежилое,</w:t>
      </w:r>
      <w:r w:rsidR="00E8360C" w:rsidRPr="00E8360C">
        <w:rPr>
          <w:rFonts w:cs="Garamond"/>
          <w:bCs/>
          <w:sz w:val="28"/>
          <w:szCs w:val="28"/>
        </w:rPr>
        <w:t xml:space="preserve"> площадью </w:t>
      </w:r>
      <w:r w:rsidR="008D02EF">
        <w:rPr>
          <w:rFonts w:cs="Garamond"/>
          <w:bCs/>
          <w:sz w:val="28"/>
          <w:szCs w:val="28"/>
        </w:rPr>
        <w:t xml:space="preserve">290,2 </w:t>
      </w:r>
      <w:proofErr w:type="spellStart"/>
      <w:r w:rsidR="008D02EF">
        <w:rPr>
          <w:rFonts w:cs="Garamond"/>
          <w:bCs/>
          <w:sz w:val="28"/>
          <w:szCs w:val="28"/>
        </w:rPr>
        <w:t>кв.м</w:t>
      </w:r>
      <w:proofErr w:type="spellEnd"/>
      <w:r w:rsidR="008D02EF">
        <w:rPr>
          <w:rFonts w:cs="Garamond"/>
          <w:bCs/>
          <w:sz w:val="28"/>
          <w:szCs w:val="28"/>
        </w:rPr>
        <w:t xml:space="preserve">., этаж 2, расположенного </w:t>
      </w:r>
      <w:r w:rsidR="00E8360C" w:rsidRPr="00E8360C">
        <w:rPr>
          <w:rFonts w:cs="Garamond"/>
          <w:bCs/>
          <w:sz w:val="28"/>
          <w:szCs w:val="28"/>
        </w:rPr>
        <w:t xml:space="preserve">по адресу: Кемеровская область, Тяжинский район, пгт  Тяжинский,  ул. </w:t>
      </w:r>
      <w:r w:rsidR="008D02EF">
        <w:rPr>
          <w:rFonts w:cs="Garamond"/>
          <w:bCs/>
          <w:sz w:val="28"/>
          <w:szCs w:val="28"/>
        </w:rPr>
        <w:t>Мичурина</w:t>
      </w:r>
      <w:r w:rsidR="00E8360C" w:rsidRPr="00E8360C">
        <w:rPr>
          <w:rFonts w:cs="Garamond"/>
          <w:bCs/>
          <w:sz w:val="28"/>
          <w:szCs w:val="28"/>
        </w:rPr>
        <w:t xml:space="preserve">, </w:t>
      </w:r>
      <w:r w:rsidR="008D02EF">
        <w:rPr>
          <w:rFonts w:cs="Garamond"/>
          <w:bCs/>
          <w:sz w:val="28"/>
          <w:szCs w:val="28"/>
        </w:rPr>
        <w:t>дом 15</w:t>
      </w:r>
      <w:r w:rsidR="00E8360C" w:rsidRPr="00E8360C">
        <w:rPr>
          <w:rFonts w:cs="Garamond"/>
          <w:bCs/>
          <w:sz w:val="28"/>
          <w:szCs w:val="28"/>
        </w:rPr>
        <w:t xml:space="preserve">, </w:t>
      </w:r>
      <w:r w:rsidR="008D02EF">
        <w:rPr>
          <w:rFonts w:cs="Garamond"/>
          <w:bCs/>
          <w:sz w:val="28"/>
          <w:szCs w:val="28"/>
        </w:rPr>
        <w:t xml:space="preserve">пом. 2, </w:t>
      </w:r>
      <w:r w:rsidR="00E8360C" w:rsidRPr="00E8360C">
        <w:rPr>
          <w:rFonts w:cs="Garamond"/>
          <w:bCs/>
          <w:sz w:val="28"/>
          <w:szCs w:val="28"/>
        </w:rPr>
        <w:t xml:space="preserve">под </w:t>
      </w:r>
      <w:r w:rsidR="008D02EF">
        <w:rPr>
          <w:rFonts w:cs="Garamond"/>
          <w:bCs/>
          <w:sz w:val="28"/>
          <w:szCs w:val="28"/>
        </w:rPr>
        <w:t>общежития</w:t>
      </w:r>
      <w:r w:rsidR="00E8360C">
        <w:rPr>
          <w:rFonts w:cs="Garamond"/>
          <w:bCs/>
          <w:sz w:val="28"/>
          <w:szCs w:val="28"/>
        </w:rPr>
        <w:t>.</w:t>
      </w:r>
    </w:p>
    <w:p w:rsidR="00FA7770" w:rsidRPr="00FA7770" w:rsidRDefault="00FA7770" w:rsidP="00180F54">
      <w:pPr>
        <w:ind w:firstLine="709"/>
        <w:contextualSpacing/>
        <w:jc w:val="both"/>
        <w:rPr>
          <w:sz w:val="28"/>
          <w:szCs w:val="28"/>
        </w:rPr>
      </w:pPr>
      <w:r w:rsidRPr="00FA7770">
        <w:rPr>
          <w:sz w:val="28"/>
          <w:szCs w:val="28"/>
        </w:rPr>
        <w:t xml:space="preserve">2. Настоящее </w:t>
      </w:r>
      <w:r w:rsidR="001E2CBB">
        <w:rPr>
          <w:sz w:val="28"/>
          <w:szCs w:val="28"/>
        </w:rPr>
        <w:t>п</w:t>
      </w:r>
      <w:r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Pr="00FA7770">
        <w:rPr>
          <w:sz w:val="28"/>
          <w:szCs w:val="28"/>
        </w:rPr>
        <w:t xml:space="preserve">обнародованию </w:t>
      </w:r>
      <w:r w:rsidR="00180F54">
        <w:rPr>
          <w:sz w:val="28"/>
          <w:szCs w:val="28"/>
        </w:rPr>
        <w:t>на информационных стендах, а также размещению на официальном сайте администрации Тяжинского городского поселения в сети Интернет.</w:t>
      </w:r>
    </w:p>
    <w:p w:rsidR="00FA7770" w:rsidRPr="00FA7770" w:rsidRDefault="00FA7770" w:rsidP="00180F54">
      <w:pPr>
        <w:ind w:firstLine="709"/>
        <w:contextualSpacing/>
        <w:jc w:val="both"/>
        <w:rPr>
          <w:sz w:val="28"/>
          <w:szCs w:val="28"/>
        </w:rPr>
      </w:pPr>
      <w:r w:rsidRPr="00FA7770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E3076E" w:rsidRPr="00FA7770" w:rsidRDefault="00E3076E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C929DD" w:rsidRDefault="00B96336" w:rsidP="00031B2A">
      <w:r>
        <w:rPr>
          <w:sz w:val="28"/>
          <w:szCs w:val="28"/>
        </w:rPr>
        <w:t xml:space="preserve"> </w:t>
      </w:r>
      <w:r w:rsidR="00FA7770" w:rsidRPr="00FA7770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="00FA7770" w:rsidRPr="00FA7770">
        <w:rPr>
          <w:sz w:val="28"/>
          <w:szCs w:val="28"/>
        </w:rPr>
        <w:t xml:space="preserve"> Тяжинского городского поселения</w:t>
      </w:r>
      <w:r w:rsidR="00FA7770" w:rsidRPr="00FA7770">
        <w:rPr>
          <w:sz w:val="28"/>
          <w:szCs w:val="28"/>
        </w:rPr>
        <w:tab/>
      </w:r>
      <w:r w:rsidR="00FA7770" w:rsidRPr="00FA7770">
        <w:rPr>
          <w:sz w:val="28"/>
          <w:szCs w:val="28"/>
        </w:rPr>
        <w:tab/>
        <w:t xml:space="preserve">                           </w:t>
      </w:r>
      <w:proofErr w:type="spellStart"/>
      <w:r w:rsidR="008D02EF">
        <w:rPr>
          <w:sz w:val="28"/>
          <w:szCs w:val="28"/>
        </w:rPr>
        <w:t>Н.А.Петраков</w:t>
      </w:r>
      <w:proofErr w:type="spellEnd"/>
      <w:r w:rsidR="00FA7770" w:rsidRPr="00FA7770">
        <w:rPr>
          <w:sz w:val="28"/>
          <w:szCs w:val="28"/>
        </w:rPr>
        <w:t xml:space="preserve"> </w:t>
      </w:r>
    </w:p>
    <w:sectPr w:rsidR="00C929DD" w:rsidSect="00E3076E">
      <w:pgSz w:w="11909" w:h="16834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5F46"/>
    <w:rsid w:val="0001262A"/>
    <w:rsid w:val="00013698"/>
    <w:rsid w:val="000148AD"/>
    <w:rsid w:val="00020CC7"/>
    <w:rsid w:val="0002103C"/>
    <w:rsid w:val="00022325"/>
    <w:rsid w:val="000260E6"/>
    <w:rsid w:val="00030D18"/>
    <w:rsid w:val="00031B2A"/>
    <w:rsid w:val="00033821"/>
    <w:rsid w:val="0003434A"/>
    <w:rsid w:val="00035068"/>
    <w:rsid w:val="00040437"/>
    <w:rsid w:val="00041852"/>
    <w:rsid w:val="000444F9"/>
    <w:rsid w:val="00047C27"/>
    <w:rsid w:val="000503C5"/>
    <w:rsid w:val="000517D4"/>
    <w:rsid w:val="00051EFA"/>
    <w:rsid w:val="00052D7A"/>
    <w:rsid w:val="0005629B"/>
    <w:rsid w:val="0006132B"/>
    <w:rsid w:val="00066F0C"/>
    <w:rsid w:val="00072DAD"/>
    <w:rsid w:val="00075D8D"/>
    <w:rsid w:val="00076971"/>
    <w:rsid w:val="00076F57"/>
    <w:rsid w:val="00087142"/>
    <w:rsid w:val="0009150D"/>
    <w:rsid w:val="0009691C"/>
    <w:rsid w:val="000B1428"/>
    <w:rsid w:val="000B4D48"/>
    <w:rsid w:val="000B762E"/>
    <w:rsid w:val="000B7FD1"/>
    <w:rsid w:val="000C2F33"/>
    <w:rsid w:val="000C321A"/>
    <w:rsid w:val="000C5232"/>
    <w:rsid w:val="000D50BE"/>
    <w:rsid w:val="000D545C"/>
    <w:rsid w:val="000D78ED"/>
    <w:rsid w:val="000F11C9"/>
    <w:rsid w:val="000F5524"/>
    <w:rsid w:val="000F59F1"/>
    <w:rsid w:val="00100912"/>
    <w:rsid w:val="001017D5"/>
    <w:rsid w:val="00102C78"/>
    <w:rsid w:val="00111259"/>
    <w:rsid w:val="00111E5B"/>
    <w:rsid w:val="00112DD3"/>
    <w:rsid w:val="00114866"/>
    <w:rsid w:val="00115818"/>
    <w:rsid w:val="0012171A"/>
    <w:rsid w:val="00122132"/>
    <w:rsid w:val="00123449"/>
    <w:rsid w:val="00131290"/>
    <w:rsid w:val="00131737"/>
    <w:rsid w:val="00132178"/>
    <w:rsid w:val="00132CD4"/>
    <w:rsid w:val="00143567"/>
    <w:rsid w:val="001550E0"/>
    <w:rsid w:val="0016124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76C3"/>
    <w:rsid w:val="00180F54"/>
    <w:rsid w:val="001833AB"/>
    <w:rsid w:val="00184292"/>
    <w:rsid w:val="00184462"/>
    <w:rsid w:val="00197574"/>
    <w:rsid w:val="001C1270"/>
    <w:rsid w:val="001C283A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2332"/>
    <w:rsid w:val="002035FE"/>
    <w:rsid w:val="002078A9"/>
    <w:rsid w:val="00224114"/>
    <w:rsid w:val="002255E2"/>
    <w:rsid w:val="0022673F"/>
    <w:rsid w:val="00234B1F"/>
    <w:rsid w:val="0024138A"/>
    <w:rsid w:val="00244659"/>
    <w:rsid w:val="00256B0D"/>
    <w:rsid w:val="00261214"/>
    <w:rsid w:val="0026234C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B09FB"/>
    <w:rsid w:val="002B0BE7"/>
    <w:rsid w:val="002C6FB8"/>
    <w:rsid w:val="002D368F"/>
    <w:rsid w:val="002D70EB"/>
    <w:rsid w:val="002E0809"/>
    <w:rsid w:val="002F7939"/>
    <w:rsid w:val="00303AC7"/>
    <w:rsid w:val="00306FA2"/>
    <w:rsid w:val="003121EE"/>
    <w:rsid w:val="00312C64"/>
    <w:rsid w:val="00321A66"/>
    <w:rsid w:val="00323F29"/>
    <w:rsid w:val="00324D10"/>
    <w:rsid w:val="00325001"/>
    <w:rsid w:val="003254B4"/>
    <w:rsid w:val="00327BEA"/>
    <w:rsid w:val="003310FA"/>
    <w:rsid w:val="00332FD1"/>
    <w:rsid w:val="00333D35"/>
    <w:rsid w:val="003342DA"/>
    <w:rsid w:val="00334530"/>
    <w:rsid w:val="00337623"/>
    <w:rsid w:val="003402D3"/>
    <w:rsid w:val="003530A3"/>
    <w:rsid w:val="00353E25"/>
    <w:rsid w:val="00356F0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C2249"/>
    <w:rsid w:val="003C6195"/>
    <w:rsid w:val="003C75A5"/>
    <w:rsid w:val="003D0C25"/>
    <w:rsid w:val="003D1111"/>
    <w:rsid w:val="003D654B"/>
    <w:rsid w:val="003E12CC"/>
    <w:rsid w:val="003E51D6"/>
    <w:rsid w:val="003E5247"/>
    <w:rsid w:val="003E5FA2"/>
    <w:rsid w:val="00405187"/>
    <w:rsid w:val="00413067"/>
    <w:rsid w:val="004156F3"/>
    <w:rsid w:val="00422817"/>
    <w:rsid w:val="00422F16"/>
    <w:rsid w:val="00423A8B"/>
    <w:rsid w:val="004312C0"/>
    <w:rsid w:val="0043697C"/>
    <w:rsid w:val="004459A7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5EC3"/>
    <w:rsid w:val="004B2F3D"/>
    <w:rsid w:val="004B30AF"/>
    <w:rsid w:val="004B3A7E"/>
    <w:rsid w:val="004B4ABC"/>
    <w:rsid w:val="004B62E2"/>
    <w:rsid w:val="004B69EF"/>
    <w:rsid w:val="004C4024"/>
    <w:rsid w:val="004D2767"/>
    <w:rsid w:val="004D5797"/>
    <w:rsid w:val="004E1BBF"/>
    <w:rsid w:val="004E2973"/>
    <w:rsid w:val="004F53D1"/>
    <w:rsid w:val="00502E9D"/>
    <w:rsid w:val="005063D7"/>
    <w:rsid w:val="00517844"/>
    <w:rsid w:val="00517A3E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7246D"/>
    <w:rsid w:val="0057549F"/>
    <w:rsid w:val="00575E70"/>
    <w:rsid w:val="0057613B"/>
    <w:rsid w:val="00592F77"/>
    <w:rsid w:val="0059600F"/>
    <w:rsid w:val="005A1D62"/>
    <w:rsid w:val="005A513F"/>
    <w:rsid w:val="005B7863"/>
    <w:rsid w:val="005B7D3C"/>
    <w:rsid w:val="005C4143"/>
    <w:rsid w:val="005C5402"/>
    <w:rsid w:val="005D2389"/>
    <w:rsid w:val="005D316A"/>
    <w:rsid w:val="005D3A5B"/>
    <w:rsid w:val="005D6431"/>
    <w:rsid w:val="005D69DA"/>
    <w:rsid w:val="005D7F15"/>
    <w:rsid w:val="005E0622"/>
    <w:rsid w:val="005E1A7D"/>
    <w:rsid w:val="005E3B06"/>
    <w:rsid w:val="005E4DB3"/>
    <w:rsid w:val="005F349D"/>
    <w:rsid w:val="005F4DAF"/>
    <w:rsid w:val="005F5159"/>
    <w:rsid w:val="005F5C6A"/>
    <w:rsid w:val="00601974"/>
    <w:rsid w:val="00603F98"/>
    <w:rsid w:val="0061295F"/>
    <w:rsid w:val="00612DC3"/>
    <w:rsid w:val="00614026"/>
    <w:rsid w:val="00614698"/>
    <w:rsid w:val="0061615A"/>
    <w:rsid w:val="00616C94"/>
    <w:rsid w:val="00617449"/>
    <w:rsid w:val="006301DF"/>
    <w:rsid w:val="00631010"/>
    <w:rsid w:val="00641005"/>
    <w:rsid w:val="0064444D"/>
    <w:rsid w:val="0064580C"/>
    <w:rsid w:val="0065465A"/>
    <w:rsid w:val="00661365"/>
    <w:rsid w:val="00665911"/>
    <w:rsid w:val="00670B6E"/>
    <w:rsid w:val="00681E9C"/>
    <w:rsid w:val="00683935"/>
    <w:rsid w:val="0069381A"/>
    <w:rsid w:val="0069779A"/>
    <w:rsid w:val="006A0F10"/>
    <w:rsid w:val="006B0007"/>
    <w:rsid w:val="006B2144"/>
    <w:rsid w:val="006C0742"/>
    <w:rsid w:val="006C3C34"/>
    <w:rsid w:val="006D0ED6"/>
    <w:rsid w:val="006D14AA"/>
    <w:rsid w:val="006D24C0"/>
    <w:rsid w:val="006D34D8"/>
    <w:rsid w:val="006D360D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1072"/>
    <w:rsid w:val="007054AF"/>
    <w:rsid w:val="00706AF1"/>
    <w:rsid w:val="00712713"/>
    <w:rsid w:val="00712A4E"/>
    <w:rsid w:val="0071653B"/>
    <w:rsid w:val="00716552"/>
    <w:rsid w:val="007177E6"/>
    <w:rsid w:val="00717B91"/>
    <w:rsid w:val="00721624"/>
    <w:rsid w:val="00731C14"/>
    <w:rsid w:val="007360E9"/>
    <w:rsid w:val="007366A6"/>
    <w:rsid w:val="007415EB"/>
    <w:rsid w:val="00742051"/>
    <w:rsid w:val="00755129"/>
    <w:rsid w:val="00757FBD"/>
    <w:rsid w:val="0076008B"/>
    <w:rsid w:val="00765DE2"/>
    <w:rsid w:val="00792804"/>
    <w:rsid w:val="007A0B6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02ECE"/>
    <w:rsid w:val="0081265B"/>
    <w:rsid w:val="0082339E"/>
    <w:rsid w:val="00832C79"/>
    <w:rsid w:val="00832CEC"/>
    <w:rsid w:val="00843AAE"/>
    <w:rsid w:val="00850835"/>
    <w:rsid w:val="008522E8"/>
    <w:rsid w:val="00863BE1"/>
    <w:rsid w:val="00866FA3"/>
    <w:rsid w:val="008740E4"/>
    <w:rsid w:val="00880134"/>
    <w:rsid w:val="008842C0"/>
    <w:rsid w:val="008A2BBA"/>
    <w:rsid w:val="008A3E07"/>
    <w:rsid w:val="008A459A"/>
    <w:rsid w:val="008B5B69"/>
    <w:rsid w:val="008B6D5E"/>
    <w:rsid w:val="008C2532"/>
    <w:rsid w:val="008C7CDF"/>
    <w:rsid w:val="008D02EF"/>
    <w:rsid w:val="008D2B8F"/>
    <w:rsid w:val="008D6FA1"/>
    <w:rsid w:val="00902E1C"/>
    <w:rsid w:val="009204A5"/>
    <w:rsid w:val="00925367"/>
    <w:rsid w:val="009357AB"/>
    <w:rsid w:val="00935888"/>
    <w:rsid w:val="009436D1"/>
    <w:rsid w:val="00952955"/>
    <w:rsid w:val="00953BB8"/>
    <w:rsid w:val="009568D3"/>
    <w:rsid w:val="00956F16"/>
    <w:rsid w:val="009608ED"/>
    <w:rsid w:val="00964BEB"/>
    <w:rsid w:val="00965256"/>
    <w:rsid w:val="00966723"/>
    <w:rsid w:val="009738C5"/>
    <w:rsid w:val="00973C9D"/>
    <w:rsid w:val="00975B1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C9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E3CDB"/>
    <w:rsid w:val="009F2831"/>
    <w:rsid w:val="009F40CE"/>
    <w:rsid w:val="009F438D"/>
    <w:rsid w:val="009F78F0"/>
    <w:rsid w:val="00A07391"/>
    <w:rsid w:val="00A07735"/>
    <w:rsid w:val="00A22088"/>
    <w:rsid w:val="00A22218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3662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9C7"/>
    <w:rsid w:val="00AD4F86"/>
    <w:rsid w:val="00AD57F2"/>
    <w:rsid w:val="00AE4164"/>
    <w:rsid w:val="00B04B60"/>
    <w:rsid w:val="00B13048"/>
    <w:rsid w:val="00B1623F"/>
    <w:rsid w:val="00B23113"/>
    <w:rsid w:val="00B24F24"/>
    <w:rsid w:val="00B347D0"/>
    <w:rsid w:val="00B37135"/>
    <w:rsid w:val="00B37C0A"/>
    <w:rsid w:val="00B45399"/>
    <w:rsid w:val="00B4787C"/>
    <w:rsid w:val="00B52D31"/>
    <w:rsid w:val="00B632F9"/>
    <w:rsid w:val="00B654AB"/>
    <w:rsid w:val="00B65C73"/>
    <w:rsid w:val="00B67DC3"/>
    <w:rsid w:val="00B76567"/>
    <w:rsid w:val="00B76588"/>
    <w:rsid w:val="00B841D3"/>
    <w:rsid w:val="00B93F43"/>
    <w:rsid w:val="00B94832"/>
    <w:rsid w:val="00B96190"/>
    <w:rsid w:val="00B96336"/>
    <w:rsid w:val="00B965B6"/>
    <w:rsid w:val="00B9684C"/>
    <w:rsid w:val="00BA02D1"/>
    <w:rsid w:val="00BA7058"/>
    <w:rsid w:val="00BB06B5"/>
    <w:rsid w:val="00BB476F"/>
    <w:rsid w:val="00BD0D92"/>
    <w:rsid w:val="00BD3E48"/>
    <w:rsid w:val="00BD5E08"/>
    <w:rsid w:val="00BD6B99"/>
    <w:rsid w:val="00BE7605"/>
    <w:rsid w:val="00BE7C83"/>
    <w:rsid w:val="00BF0DBE"/>
    <w:rsid w:val="00C015E7"/>
    <w:rsid w:val="00C04F83"/>
    <w:rsid w:val="00C05EFF"/>
    <w:rsid w:val="00C10984"/>
    <w:rsid w:val="00C11869"/>
    <w:rsid w:val="00C12B63"/>
    <w:rsid w:val="00C15434"/>
    <w:rsid w:val="00C16AC9"/>
    <w:rsid w:val="00C2462A"/>
    <w:rsid w:val="00C33434"/>
    <w:rsid w:val="00C47AA6"/>
    <w:rsid w:val="00C47AEE"/>
    <w:rsid w:val="00C50C3D"/>
    <w:rsid w:val="00C513CD"/>
    <w:rsid w:val="00C56533"/>
    <w:rsid w:val="00C614B6"/>
    <w:rsid w:val="00C625B0"/>
    <w:rsid w:val="00C634C4"/>
    <w:rsid w:val="00C63520"/>
    <w:rsid w:val="00C65B37"/>
    <w:rsid w:val="00C665D8"/>
    <w:rsid w:val="00C707FB"/>
    <w:rsid w:val="00C75808"/>
    <w:rsid w:val="00C75FCE"/>
    <w:rsid w:val="00C8426E"/>
    <w:rsid w:val="00C86738"/>
    <w:rsid w:val="00C86E88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D6950"/>
    <w:rsid w:val="00CE0432"/>
    <w:rsid w:val="00CE1DEB"/>
    <w:rsid w:val="00CE2C72"/>
    <w:rsid w:val="00CE302A"/>
    <w:rsid w:val="00CF38A9"/>
    <w:rsid w:val="00CF542E"/>
    <w:rsid w:val="00D01495"/>
    <w:rsid w:val="00D10972"/>
    <w:rsid w:val="00D1109A"/>
    <w:rsid w:val="00D11BED"/>
    <w:rsid w:val="00D22331"/>
    <w:rsid w:val="00D22D5A"/>
    <w:rsid w:val="00D321FA"/>
    <w:rsid w:val="00D366A5"/>
    <w:rsid w:val="00D36E21"/>
    <w:rsid w:val="00D47377"/>
    <w:rsid w:val="00D47E5A"/>
    <w:rsid w:val="00D6235C"/>
    <w:rsid w:val="00D717A4"/>
    <w:rsid w:val="00D72784"/>
    <w:rsid w:val="00D72B6B"/>
    <w:rsid w:val="00D744FB"/>
    <w:rsid w:val="00D76674"/>
    <w:rsid w:val="00D809DA"/>
    <w:rsid w:val="00D82FB1"/>
    <w:rsid w:val="00D92CF4"/>
    <w:rsid w:val="00DA49F8"/>
    <w:rsid w:val="00DA5DC9"/>
    <w:rsid w:val="00DA7625"/>
    <w:rsid w:val="00DB2019"/>
    <w:rsid w:val="00DB20B4"/>
    <w:rsid w:val="00DC06BC"/>
    <w:rsid w:val="00DC3B22"/>
    <w:rsid w:val="00DD0510"/>
    <w:rsid w:val="00DE57B5"/>
    <w:rsid w:val="00DE608E"/>
    <w:rsid w:val="00DF2405"/>
    <w:rsid w:val="00DF6FD8"/>
    <w:rsid w:val="00E06ED2"/>
    <w:rsid w:val="00E12145"/>
    <w:rsid w:val="00E249AF"/>
    <w:rsid w:val="00E24C3D"/>
    <w:rsid w:val="00E27D19"/>
    <w:rsid w:val="00E3076E"/>
    <w:rsid w:val="00E32340"/>
    <w:rsid w:val="00E3397D"/>
    <w:rsid w:val="00E34B1A"/>
    <w:rsid w:val="00E42E58"/>
    <w:rsid w:val="00E5011A"/>
    <w:rsid w:val="00E50FA8"/>
    <w:rsid w:val="00E53599"/>
    <w:rsid w:val="00E56627"/>
    <w:rsid w:val="00E6129E"/>
    <w:rsid w:val="00E615BF"/>
    <w:rsid w:val="00E63E4E"/>
    <w:rsid w:val="00E65FC5"/>
    <w:rsid w:val="00E66AEE"/>
    <w:rsid w:val="00E70570"/>
    <w:rsid w:val="00E71A97"/>
    <w:rsid w:val="00E72015"/>
    <w:rsid w:val="00E742EE"/>
    <w:rsid w:val="00E74AC2"/>
    <w:rsid w:val="00E75A78"/>
    <w:rsid w:val="00E81A52"/>
    <w:rsid w:val="00E8299F"/>
    <w:rsid w:val="00E8360C"/>
    <w:rsid w:val="00E84101"/>
    <w:rsid w:val="00E844EF"/>
    <w:rsid w:val="00E93155"/>
    <w:rsid w:val="00EA09B3"/>
    <w:rsid w:val="00EA69C6"/>
    <w:rsid w:val="00EB104E"/>
    <w:rsid w:val="00EB179F"/>
    <w:rsid w:val="00ED00DC"/>
    <w:rsid w:val="00ED1298"/>
    <w:rsid w:val="00ED16C4"/>
    <w:rsid w:val="00EE4739"/>
    <w:rsid w:val="00EF1B44"/>
    <w:rsid w:val="00EF2AC0"/>
    <w:rsid w:val="00F0170A"/>
    <w:rsid w:val="00F06E0C"/>
    <w:rsid w:val="00F10644"/>
    <w:rsid w:val="00F10F24"/>
    <w:rsid w:val="00F124AB"/>
    <w:rsid w:val="00F378A8"/>
    <w:rsid w:val="00F444AC"/>
    <w:rsid w:val="00F46468"/>
    <w:rsid w:val="00F512D8"/>
    <w:rsid w:val="00F655D0"/>
    <w:rsid w:val="00F66FFA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7770"/>
    <w:rsid w:val="00FA7C7A"/>
    <w:rsid w:val="00FB11F3"/>
    <w:rsid w:val="00FB51FB"/>
    <w:rsid w:val="00FB6E2C"/>
    <w:rsid w:val="00FC5BF2"/>
    <w:rsid w:val="00FD0B2B"/>
    <w:rsid w:val="00FE2627"/>
    <w:rsid w:val="00FE3E8B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2D064-3288-41FA-81F2-B604B467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4</cp:revision>
  <cp:lastPrinted>2015-10-27T09:26:00Z</cp:lastPrinted>
  <dcterms:created xsi:type="dcterms:W3CDTF">2015-04-06T06:23:00Z</dcterms:created>
  <dcterms:modified xsi:type="dcterms:W3CDTF">2015-10-27T09:26:00Z</dcterms:modified>
</cp:coreProperties>
</file>